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6D7" w:rsidRPr="00AA6CAB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A31966" w:rsidRPr="00AA6CAB">
        <w:rPr>
          <w:rFonts w:ascii="Times New Roman" w:hAnsi="Times New Roman" w:cs="Times New Roman"/>
          <w:sz w:val="28"/>
          <w:szCs w:val="28"/>
        </w:rPr>
        <w:t>4</w:t>
      </w:r>
    </w:p>
    <w:p w:rsidR="00B436D7" w:rsidRPr="00FF0CB8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:rsidR="00B436D7" w:rsidRPr="00FF0CB8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 w:rsidRPr="00FF0CB8">
        <w:rPr>
          <w:rFonts w:ascii="Times New Roman" w:hAnsi="Times New Roman" w:cs="Times New Roman"/>
          <w:sz w:val="28"/>
          <w:szCs w:val="28"/>
        </w:rPr>
        <w:t>к Положению</w:t>
      </w:r>
    </w:p>
    <w:p w:rsidR="00B436D7" w:rsidRPr="00FF0CB8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:rsidR="00B436D7" w:rsidRPr="00B436D7" w:rsidRDefault="00B436D7" w:rsidP="00B43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CB8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B436D7" w:rsidRPr="00CB3E72" w:rsidRDefault="00B436D7" w:rsidP="00B43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плана (реестра) </w:t>
      </w:r>
      <w:r w:rsidRPr="00BE1E19">
        <w:rPr>
          <w:rFonts w:ascii="Times New Roman" w:hAnsi="Times New Roman" w:cs="Times New Roman"/>
          <w:b/>
          <w:sz w:val="28"/>
          <w:szCs w:val="28"/>
        </w:rPr>
        <w:t>мер, направленных на минимизацию коррупционных рисков, возникающих при осуществлении закупок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0BB5">
        <w:rPr>
          <w:rFonts w:ascii="Times New Roman" w:hAnsi="Times New Roman" w:cs="Times New Roman"/>
          <w:b/>
          <w:sz w:val="28"/>
          <w:szCs w:val="28"/>
        </w:rPr>
        <w:t>товаров, работ, услуг для обеспечения государственных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(муниципальных)</w:t>
      </w:r>
      <w:r w:rsidRPr="00410BB5">
        <w:rPr>
          <w:rFonts w:ascii="Times New Roman" w:hAnsi="Times New Roman" w:cs="Times New Roman"/>
          <w:b/>
          <w:sz w:val="28"/>
          <w:szCs w:val="28"/>
        </w:rPr>
        <w:t xml:space="preserve"> нужд</w:t>
      </w:r>
    </w:p>
    <w:p w:rsidR="00B436D7" w:rsidRPr="00FF0CB8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:rsidR="00B436D7" w:rsidRPr="00B436D7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B436D7" w:rsidRPr="00FF0CB8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:rsidR="00B436D7" w:rsidRPr="00FF0CB8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proofErr w:type="gramStart"/>
      <w:r w:rsidRPr="00FF0CB8">
        <w:rPr>
          <w:rFonts w:ascii="Times New Roman" w:hAnsi="Times New Roman" w:cs="Times New Roman"/>
          <w:sz w:val="28"/>
          <w:szCs w:val="28"/>
        </w:rPr>
        <w:t>приказом (распоряжением) (наименование учреждения (организации)</w:t>
      </w:r>
      <w:proofErr w:type="gramEnd"/>
    </w:p>
    <w:p w:rsidR="00B436D7" w:rsidRPr="00187713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 w:rsidRPr="00187713">
        <w:rPr>
          <w:rFonts w:ascii="Times New Roman" w:hAnsi="Times New Roman" w:cs="Times New Roman"/>
          <w:sz w:val="28"/>
          <w:szCs w:val="28"/>
        </w:rPr>
        <w:t>от                      №</w:t>
      </w:r>
    </w:p>
    <w:p w:rsidR="00B436D7" w:rsidRPr="00187713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:rsidR="00341361" w:rsidRPr="00B436D7" w:rsidRDefault="00341361" w:rsidP="009B0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9F3" w:rsidRDefault="00BE1E19" w:rsidP="009B0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="00D939F3" w:rsidRPr="009C706A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РЕЕСТР)</w:t>
      </w:r>
    </w:p>
    <w:p w:rsidR="005825CD" w:rsidRPr="00CB3E72" w:rsidRDefault="00BE1E19" w:rsidP="009B0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E19">
        <w:rPr>
          <w:rFonts w:ascii="Times New Roman" w:hAnsi="Times New Roman" w:cs="Times New Roman"/>
          <w:b/>
          <w:sz w:val="28"/>
          <w:szCs w:val="28"/>
        </w:rPr>
        <w:t>мер, направленных на минимизацию коррупционных рисков, возникающих при осуществлении закупок</w:t>
      </w:r>
      <w:r w:rsidR="00410B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1E19" w:rsidRPr="00CB3E72" w:rsidRDefault="00410BB5" w:rsidP="009B0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BB5">
        <w:rPr>
          <w:rFonts w:ascii="Times New Roman" w:hAnsi="Times New Roman" w:cs="Times New Roman"/>
          <w:b/>
          <w:sz w:val="28"/>
          <w:szCs w:val="28"/>
        </w:rPr>
        <w:t>товаров, работ, услуг для обеспечения государственных</w:t>
      </w:r>
      <w:r w:rsidR="003F7DBC">
        <w:rPr>
          <w:rFonts w:ascii="Times New Roman" w:hAnsi="Times New Roman" w:cs="Times New Roman"/>
          <w:b/>
          <w:sz w:val="28"/>
          <w:szCs w:val="28"/>
        </w:rPr>
        <w:t xml:space="preserve"> (муниципальных)</w:t>
      </w:r>
      <w:r w:rsidRPr="00410BB5">
        <w:rPr>
          <w:rFonts w:ascii="Times New Roman" w:hAnsi="Times New Roman" w:cs="Times New Roman"/>
          <w:b/>
          <w:sz w:val="28"/>
          <w:szCs w:val="28"/>
        </w:rPr>
        <w:t xml:space="preserve"> нужд</w:t>
      </w:r>
    </w:p>
    <w:p w:rsidR="009B0666" w:rsidRPr="00CB3E72" w:rsidRDefault="009B0666" w:rsidP="009B0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202"/>
        <w:gridCol w:w="3285"/>
        <w:gridCol w:w="2017"/>
        <w:gridCol w:w="2650"/>
        <w:gridCol w:w="2070"/>
      </w:tblGrid>
      <w:tr w:rsidR="00410BB5" w:rsidRPr="00C36C7F" w:rsidTr="00410BB5">
        <w:trPr>
          <w:trHeight w:val="800"/>
        </w:trPr>
        <w:tc>
          <w:tcPr>
            <w:tcW w:w="190" w:type="pct"/>
            <w:shd w:val="clear" w:color="auto" w:fill="auto"/>
            <w:hideMark/>
          </w:tcPr>
          <w:p w:rsidR="00410BB5" w:rsidRPr="00C36C7F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21" w:type="pct"/>
            <w:shd w:val="clear" w:color="auto" w:fill="auto"/>
            <w:hideMark/>
          </w:tcPr>
          <w:p w:rsidR="00410BB5" w:rsidRPr="00C36C7F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меры по минимизации коррупционных рисков</w:t>
            </w:r>
          </w:p>
        </w:tc>
        <w:tc>
          <w:tcPr>
            <w:tcW w:w="1111" w:type="pct"/>
            <w:shd w:val="clear" w:color="auto" w:fill="auto"/>
            <w:hideMark/>
          </w:tcPr>
          <w:p w:rsidR="00410BB5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Краткое наименование </w:t>
            </w:r>
          </w:p>
          <w:p w:rsidR="00410BB5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нимизируемого</w:t>
            </w:r>
            <w:proofErr w:type="spellEnd"/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10BB5" w:rsidRPr="00C36C7F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коррупционного риска</w:t>
            </w:r>
          </w:p>
        </w:tc>
        <w:tc>
          <w:tcPr>
            <w:tcW w:w="682" w:type="pct"/>
            <w:shd w:val="clear" w:color="auto" w:fill="auto"/>
            <w:hideMark/>
          </w:tcPr>
          <w:p w:rsidR="00410BB5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Срок </w:t>
            </w:r>
          </w:p>
          <w:p w:rsidR="00410BB5" w:rsidRPr="00C36C7F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(периодичность) реализации</w:t>
            </w:r>
          </w:p>
        </w:tc>
        <w:tc>
          <w:tcPr>
            <w:tcW w:w="896" w:type="pct"/>
            <w:shd w:val="clear" w:color="auto" w:fill="auto"/>
            <w:hideMark/>
          </w:tcPr>
          <w:p w:rsidR="00410BB5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Ответственный за</w:t>
            </w:r>
          </w:p>
          <w:p w:rsidR="00410BB5" w:rsidRPr="00C36C7F" w:rsidRDefault="003F7DBC" w:rsidP="003F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реализацию работник              </w:t>
            </w:r>
          </w:p>
        </w:tc>
        <w:tc>
          <w:tcPr>
            <w:tcW w:w="700" w:type="pct"/>
            <w:shd w:val="clear" w:color="auto" w:fill="auto"/>
            <w:hideMark/>
          </w:tcPr>
          <w:p w:rsidR="00410BB5" w:rsidRPr="00C36C7F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</w:tbl>
    <w:p w:rsidR="00410BB5" w:rsidRPr="009C706A" w:rsidRDefault="00410BB5" w:rsidP="00410BB5">
      <w:pPr>
        <w:spacing w:after="0" w:line="1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4249"/>
        <w:gridCol w:w="3268"/>
        <w:gridCol w:w="1987"/>
        <w:gridCol w:w="2691"/>
        <w:gridCol w:w="2055"/>
      </w:tblGrid>
      <w:tr w:rsidR="005A1089" w:rsidRPr="00BE1E19" w:rsidTr="005A1089">
        <w:trPr>
          <w:trHeight w:val="340"/>
          <w:tblHeader/>
        </w:trPr>
        <w:tc>
          <w:tcPr>
            <w:tcW w:w="181" w:type="pct"/>
            <w:shd w:val="clear" w:color="auto" w:fill="auto"/>
            <w:vAlign w:val="center"/>
          </w:tcPr>
          <w:p w:rsidR="00BE1E19" w:rsidRPr="00BE1E19" w:rsidRDefault="00BE1E19" w:rsidP="0000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BE1E19" w:rsidRPr="00BE1E19" w:rsidRDefault="00BE1E19" w:rsidP="0000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5" w:type="pct"/>
            <w:shd w:val="clear" w:color="auto" w:fill="auto"/>
            <w:vAlign w:val="center"/>
          </w:tcPr>
          <w:p w:rsidR="00BE1E19" w:rsidRPr="00BE1E19" w:rsidRDefault="00BE1E19" w:rsidP="0000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BE1E19" w:rsidRPr="00BE1E19" w:rsidRDefault="00BE1E19" w:rsidP="0000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BE1E19" w:rsidRPr="00BE1E19" w:rsidRDefault="00BE1E19" w:rsidP="0000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BE1E19" w:rsidRPr="00BE1E19" w:rsidRDefault="00BE1E19" w:rsidP="0000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A1089" w:rsidRPr="004E2DCA" w:rsidTr="005A1089">
        <w:trPr>
          <w:trHeight w:val="340"/>
        </w:trPr>
        <w:tc>
          <w:tcPr>
            <w:tcW w:w="181" w:type="pct"/>
            <w:shd w:val="clear" w:color="auto" w:fill="auto"/>
            <w:hideMark/>
          </w:tcPr>
          <w:p w:rsidR="00BE1E19" w:rsidRPr="004E2DCA" w:rsidRDefault="00BE1E19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7" w:type="pct"/>
            <w:shd w:val="clear" w:color="auto" w:fill="auto"/>
            <w:hideMark/>
          </w:tcPr>
          <w:p w:rsidR="00BE1E19" w:rsidRPr="00DB3478" w:rsidRDefault="00CD2EC1" w:rsidP="00F90E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Недопущение планирования закупок, не относящихся к целям деятельности </w:t>
            </w:r>
            <w:r w:rsidR="003F7DBC" w:rsidRPr="003F7DB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(наименование учреждения (организ</w:t>
            </w:r>
            <w:r w:rsidR="003F7DBC" w:rsidRPr="003F7DB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</w:t>
            </w:r>
            <w:r w:rsidR="003F7DBC" w:rsidRPr="003F7DB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ции)</w:t>
            </w:r>
            <w:r w:rsidR="003F7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B3478" w:rsidRPr="004E2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</w:t>
            </w:r>
            <w:r w:rsidR="003F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лее – Учреждение</w:t>
            </w:r>
            <w:r w:rsidR="00DB3478" w:rsidRPr="004E2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путем ко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троля формирования плана-графика</w:t>
            </w:r>
            <w:r w:rsidR="00410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10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закупок</w:t>
            </w:r>
            <w:r w:rsidR="00617BC1" w:rsidRPr="00617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BC1">
              <w:rPr>
                <w:rFonts w:ascii="Times New Roman" w:hAnsi="Times New Roman" w:cs="Times New Roman"/>
                <w:sz w:val="24"/>
                <w:szCs w:val="24"/>
              </w:rPr>
              <w:t>товаров, работ, услуг для обеспечения государственных (мун</w:t>
            </w:r>
            <w:r w:rsidR="00617B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17BC1">
              <w:rPr>
                <w:rFonts w:ascii="Times New Roman" w:hAnsi="Times New Roman" w:cs="Times New Roman"/>
                <w:sz w:val="24"/>
                <w:szCs w:val="24"/>
              </w:rPr>
              <w:t>ципальных) нужд Кировской области</w:t>
            </w:r>
            <w:r w:rsidR="00C106B9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закупки)</w:t>
            </w:r>
            <w:r w:rsidR="00F90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требованиями законодательства в сф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закупок</w:t>
            </w:r>
            <w:r w:rsidR="0061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товаров, работ, услуг для обеспечения государственных и мун</w:t>
            </w:r>
            <w:r w:rsidR="0061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61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нужд</w:t>
            </w:r>
            <w:proofErr w:type="gramEnd"/>
          </w:p>
          <w:p w:rsidR="00CD2EC1" w:rsidRPr="004E2DCA" w:rsidRDefault="00CD2EC1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" w:type="pct"/>
            <w:shd w:val="clear" w:color="auto" w:fill="auto"/>
            <w:hideMark/>
          </w:tcPr>
          <w:p w:rsidR="00BE1E19" w:rsidRPr="004E2DCA" w:rsidRDefault="00C36C7F" w:rsidP="00410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 w:rsidR="00993EF0" w:rsidRPr="00993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ланирование закупок п</w:t>
            </w:r>
            <w:r w:rsidR="00993EF0" w:rsidRPr="00993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993EF0" w:rsidRPr="00993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средством формирования, утверждения и ведения пл</w:t>
            </w:r>
            <w:r w:rsidR="00993EF0" w:rsidRPr="00993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993EF0" w:rsidRPr="00993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на-графика </w:t>
            </w:r>
            <w:r w:rsidR="00410BB5">
              <w:rPr>
                <w:rFonts w:ascii="Times New Roman" w:hAnsi="Times New Roman" w:cs="Times New Roman"/>
                <w:sz w:val="24"/>
                <w:szCs w:val="24"/>
              </w:rPr>
              <w:t>закупок</w:t>
            </w:r>
          </w:p>
        </w:tc>
        <w:tc>
          <w:tcPr>
            <w:tcW w:w="672" w:type="pct"/>
            <w:shd w:val="clear" w:color="auto" w:fill="auto"/>
            <w:hideMark/>
          </w:tcPr>
          <w:p w:rsidR="00BE1E19" w:rsidRPr="004E2DCA" w:rsidRDefault="00C36C7F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E1E19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  <w:hideMark/>
          </w:tcPr>
          <w:p w:rsidR="009E3FDC" w:rsidRPr="009E3FDC" w:rsidRDefault="009E3FDC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ющий</w:t>
            </w:r>
          </w:p>
          <w:p w:rsidR="00162980" w:rsidRPr="00CB12D5" w:rsidRDefault="009E3FDC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ко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трактной службы Учреждения</w:t>
            </w:r>
            <w:r w:rsidR="00CB1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</w:p>
          <w:p w:rsidR="00BE1E19" w:rsidRPr="004E2DCA" w:rsidRDefault="00F90EFC" w:rsidP="00BF6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ики контрактной службы Учреждения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исполняющие функции и полномочия по да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вопросу в соо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 распредел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обязанностей и должностным</w:t>
            </w:r>
            <w:r w:rsidR="00BF6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9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69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69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струкциями</w:t>
            </w:r>
            <w:r w:rsidR="009E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5" w:type="pct"/>
            <w:shd w:val="clear" w:color="auto" w:fill="auto"/>
            <w:hideMark/>
          </w:tcPr>
          <w:p w:rsidR="00BE1E19" w:rsidRPr="004E2DCA" w:rsidRDefault="00C36C7F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</w:t>
            </w:r>
            <w:r w:rsidR="00BE1E19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инимизация коррупци</w:t>
            </w:r>
            <w:r w:rsidR="00997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</w:tc>
      </w:tr>
      <w:tr w:rsidR="005A1089" w:rsidRPr="004E2DCA" w:rsidTr="005A1089">
        <w:trPr>
          <w:trHeight w:val="2520"/>
        </w:trPr>
        <w:tc>
          <w:tcPr>
            <w:tcW w:w="181" w:type="pct"/>
            <w:shd w:val="clear" w:color="auto" w:fill="auto"/>
            <w:noWrap/>
            <w:hideMark/>
          </w:tcPr>
          <w:p w:rsidR="00BE1E19" w:rsidRPr="004E2DCA" w:rsidRDefault="00BE1E19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37" w:type="pct"/>
            <w:shd w:val="clear" w:color="auto" w:fill="auto"/>
            <w:hideMark/>
          </w:tcPr>
          <w:p w:rsidR="00BE1E19" w:rsidRPr="004E2DCA" w:rsidRDefault="00CD2EC1" w:rsidP="00D61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Всестороннее исследование рынка в целях недопущен</w:t>
            </w:r>
            <w:r w:rsidR="00C36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ия завышения или занижения </w:t>
            </w:r>
            <w:r w:rsidR="00D61491" w:rsidRPr="00D6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начальной (максимальной) цены 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 (муниципал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ного) </w:t>
            </w:r>
            <w:r w:rsidR="00D61491" w:rsidRPr="00D6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контракта, цены </w:t>
            </w:r>
            <w:r w:rsidR="00A2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</w:t>
            </w:r>
            <w:r w:rsidR="00A2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A2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(муниципального) </w:t>
            </w:r>
            <w:r w:rsidR="00D61491" w:rsidRPr="00D6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контракта, з</w:t>
            </w:r>
            <w:r w:rsidR="00D61491" w:rsidRPr="00D6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D61491" w:rsidRPr="00D6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ключаемого с единственным поста</w:t>
            </w:r>
            <w:r w:rsidR="00D61491" w:rsidRPr="00D6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D61491" w:rsidRPr="00D6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щиком (подрядчиком, исполнителем), начальной суммы цен единиц товара, работы, услуги (далее – НМЦК)</w:t>
            </w:r>
            <w:proofErr w:type="gramEnd"/>
          </w:p>
        </w:tc>
        <w:tc>
          <w:tcPr>
            <w:tcW w:w="1105" w:type="pct"/>
            <w:shd w:val="clear" w:color="auto" w:fill="auto"/>
            <w:hideMark/>
          </w:tcPr>
          <w:p w:rsidR="00993EF0" w:rsidRPr="00993EF0" w:rsidRDefault="00D61491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боснование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НМЦК</w:t>
            </w:r>
          </w:p>
          <w:p w:rsidR="00BE1E19" w:rsidRPr="004E2DCA" w:rsidRDefault="00BE1E19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shd w:val="clear" w:color="auto" w:fill="auto"/>
            <w:hideMark/>
          </w:tcPr>
          <w:p w:rsidR="00BE1E19" w:rsidRPr="004E2DCA" w:rsidRDefault="002113B2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E1E19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  <w:hideMark/>
          </w:tcPr>
          <w:p w:rsidR="009E3FDC" w:rsidRPr="009E3FDC" w:rsidRDefault="009E3FDC" w:rsidP="009E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ющий</w:t>
            </w:r>
          </w:p>
          <w:p w:rsidR="00F90EFC" w:rsidRDefault="009E3FDC" w:rsidP="00F90EFC">
            <w:pPr>
              <w:tabs>
                <w:tab w:val="left" w:pos="3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ко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трактной службы Учреждения</w:t>
            </w:r>
            <w:r w:rsidR="00CB1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</w:p>
          <w:p w:rsidR="00BE1E19" w:rsidRDefault="00F90EFC" w:rsidP="00F90EFC">
            <w:pPr>
              <w:tabs>
                <w:tab w:val="left" w:pos="3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ики контрактной службы Учреждения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исполняющие функции и полномочия по да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вопросу в соо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 распредел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обязанностей и должностным</w:t>
            </w:r>
            <w:r w:rsidR="00BF6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струкциями</w:t>
            </w:r>
            <w:r w:rsidR="0061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993EF0" w:rsidRPr="004E2DCA" w:rsidRDefault="00F90EFC" w:rsidP="002113B2">
            <w:pPr>
              <w:tabs>
                <w:tab w:val="left" w:pos="3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отрудники структу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подразделений Учреждения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(иници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тора закупки), учас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вующие в обос</w:t>
            </w:r>
            <w:r w:rsidR="00C36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новании НМЦК</w:t>
            </w:r>
          </w:p>
        </w:tc>
        <w:tc>
          <w:tcPr>
            <w:tcW w:w="695" w:type="pct"/>
            <w:shd w:val="clear" w:color="auto" w:fill="auto"/>
            <w:hideMark/>
          </w:tcPr>
          <w:p w:rsidR="00BE1E19" w:rsidRPr="004E2DCA" w:rsidRDefault="00C36C7F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BE1E19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инимизация коррупци</w:t>
            </w:r>
            <w:r w:rsidR="00997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</w:tc>
      </w:tr>
      <w:tr w:rsidR="005A1089" w:rsidRPr="004E2DCA" w:rsidTr="005A1089">
        <w:trPr>
          <w:trHeight w:val="624"/>
        </w:trPr>
        <w:tc>
          <w:tcPr>
            <w:tcW w:w="181" w:type="pct"/>
            <w:shd w:val="clear" w:color="auto" w:fill="auto"/>
          </w:tcPr>
          <w:p w:rsidR="00F90879" w:rsidRPr="00F90879" w:rsidRDefault="00F90879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37" w:type="pct"/>
            <w:shd w:val="clear" w:color="auto" w:fill="auto"/>
          </w:tcPr>
          <w:p w:rsidR="00F90879" w:rsidRPr="00F90879" w:rsidRDefault="00F90879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Недопущение неправомерного выбора способа определения поставщи</w:t>
            </w:r>
            <w:r w:rsidR="00A2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="0021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(под</w:t>
            </w:r>
            <w:r w:rsidR="00A2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рядчика, исполнителя</w:t>
            </w:r>
            <w:r w:rsidR="0021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F90879" w:rsidRPr="004E2DCA" w:rsidRDefault="00F90879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" w:type="pct"/>
            <w:shd w:val="clear" w:color="auto" w:fill="auto"/>
          </w:tcPr>
          <w:p w:rsidR="00F90879" w:rsidRPr="004E2DCA" w:rsidRDefault="00D61491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ыбор</w:t>
            </w:r>
            <w:r w:rsidR="00A2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способа определения поставщика (подрядчика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A2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полнителя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72" w:type="pct"/>
            <w:shd w:val="clear" w:color="auto" w:fill="auto"/>
          </w:tcPr>
          <w:p w:rsidR="00F90879" w:rsidRPr="004E2DCA" w:rsidRDefault="002113B2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90879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</w:tcPr>
          <w:p w:rsidR="009E3FDC" w:rsidRPr="009E3FDC" w:rsidRDefault="009E3FDC" w:rsidP="009E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ющий</w:t>
            </w:r>
          </w:p>
          <w:p w:rsidR="00F90879" w:rsidRPr="00F90879" w:rsidRDefault="009E3FDC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F90879" w:rsidRPr="00F90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ко</w:t>
            </w:r>
            <w:r w:rsidR="00F90879" w:rsidRPr="00F90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трактной службы Учреждения</w:t>
            </w:r>
            <w:r w:rsidR="00CB1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</w:p>
          <w:p w:rsidR="00F90879" w:rsidRPr="004E2DCA" w:rsidRDefault="00F90EFC" w:rsidP="00BF6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F90879" w:rsidRPr="00F90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ики контрактной службы Учреждения</w:t>
            </w:r>
            <w:r w:rsidR="00F90879" w:rsidRPr="00F90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исполняющие функции и полномочия по да</w:t>
            </w:r>
            <w:r w:rsidR="00F90879" w:rsidRPr="00F90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F90879" w:rsidRPr="00F90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вопросу в соо</w:t>
            </w:r>
            <w:r w:rsidR="00F90879" w:rsidRPr="00F90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F90879" w:rsidRPr="00F90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 распредел</w:t>
            </w:r>
            <w:r w:rsidR="00F90879" w:rsidRPr="00F90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F90879" w:rsidRPr="00F90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обязанностей и должностным</w:t>
            </w:r>
            <w:r w:rsidR="00BF6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F90879" w:rsidRPr="00F90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струкциями</w:t>
            </w:r>
            <w:r w:rsidR="009E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5" w:type="pct"/>
            <w:shd w:val="clear" w:color="auto" w:fill="auto"/>
          </w:tcPr>
          <w:p w:rsidR="00F90879" w:rsidRPr="004E2DCA" w:rsidRDefault="00C36C7F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</w:t>
            </w:r>
            <w:r w:rsidR="00F90879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инимизация коррупци</w:t>
            </w:r>
            <w:r w:rsidR="00997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</w:tc>
      </w:tr>
      <w:tr w:rsidR="005A1089" w:rsidRPr="004E2DCA" w:rsidTr="005A1089">
        <w:trPr>
          <w:trHeight w:val="907"/>
        </w:trPr>
        <w:tc>
          <w:tcPr>
            <w:tcW w:w="181" w:type="pct"/>
            <w:shd w:val="clear" w:color="auto" w:fill="auto"/>
          </w:tcPr>
          <w:p w:rsidR="00993EF0" w:rsidRPr="00E834C1" w:rsidRDefault="00993EF0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37" w:type="pct"/>
            <w:shd w:val="clear" w:color="auto" w:fill="auto"/>
          </w:tcPr>
          <w:p w:rsidR="00993EF0" w:rsidRPr="002113B2" w:rsidRDefault="00993EF0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Запрет на неправомерное включение в описание объекта закупки характер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стик товаров, работ, услуг и (или) включение в проект государственного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(муниципального)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контракта усло</w:t>
            </w:r>
            <w:r w:rsidR="0021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вий, ограничивающих конкуренцию</w:t>
            </w:r>
          </w:p>
        </w:tc>
        <w:tc>
          <w:tcPr>
            <w:tcW w:w="1105" w:type="pct"/>
            <w:shd w:val="clear" w:color="auto" w:fill="auto"/>
          </w:tcPr>
          <w:p w:rsidR="00993EF0" w:rsidRDefault="00063A67" w:rsidP="00C17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одготовка технического з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 (описания объекта з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купки), проекта госуда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(муниципального)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контракта</w:t>
            </w:r>
          </w:p>
        </w:tc>
        <w:tc>
          <w:tcPr>
            <w:tcW w:w="672" w:type="pct"/>
            <w:shd w:val="clear" w:color="auto" w:fill="auto"/>
          </w:tcPr>
          <w:p w:rsidR="00993EF0" w:rsidRDefault="002113B2" w:rsidP="00C17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</w:tcPr>
          <w:p w:rsidR="009E3FDC" w:rsidRPr="009E3FDC" w:rsidRDefault="009E3FDC" w:rsidP="009E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ющий</w:t>
            </w:r>
          </w:p>
          <w:p w:rsidR="00993EF0" w:rsidRPr="004E2DCA" w:rsidRDefault="009E3FDC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ко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трактной службы Учреждения</w:t>
            </w:r>
            <w:r w:rsidR="00CB1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</w:p>
          <w:p w:rsidR="00993EF0" w:rsidRPr="004E2DCA" w:rsidRDefault="00F90EFC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аботники контрактной 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службы Учреждения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исполняющие функции и полномочия по да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вопросу в соо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 распредел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обязанностей и должностным</w:t>
            </w:r>
            <w:r w:rsidR="00BF6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струкциями</w:t>
            </w:r>
            <w:r w:rsidR="009E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61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93EF0" w:rsidRDefault="00F90EFC" w:rsidP="00AC6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отрудники структу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подразделений Учреждения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(иници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тора закупки), учас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вующие в </w:t>
            </w:r>
            <w:r w:rsidR="00AC6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подготовке описания объекта з</w:t>
            </w:r>
            <w:r w:rsidR="00AC6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AC6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купки</w:t>
            </w:r>
          </w:p>
        </w:tc>
        <w:tc>
          <w:tcPr>
            <w:tcW w:w="695" w:type="pct"/>
            <w:shd w:val="clear" w:color="auto" w:fill="auto"/>
          </w:tcPr>
          <w:p w:rsidR="009975B0" w:rsidRDefault="00C36C7F" w:rsidP="00C17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инимизация</w:t>
            </w:r>
          </w:p>
          <w:p w:rsidR="009975B0" w:rsidRDefault="009975B0" w:rsidP="00C17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  <w:p w:rsidR="00993EF0" w:rsidRDefault="00993EF0" w:rsidP="00C17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89" w:rsidRPr="004E2DCA" w:rsidTr="005A1089">
        <w:trPr>
          <w:trHeight w:val="1049"/>
        </w:trPr>
        <w:tc>
          <w:tcPr>
            <w:tcW w:w="181" w:type="pct"/>
            <w:shd w:val="clear" w:color="auto" w:fill="auto"/>
            <w:hideMark/>
          </w:tcPr>
          <w:p w:rsidR="00993EF0" w:rsidRPr="00E834C1" w:rsidRDefault="00993EF0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437" w:type="pct"/>
            <w:shd w:val="clear" w:color="auto" w:fill="auto"/>
            <w:hideMark/>
          </w:tcPr>
          <w:p w:rsidR="00993EF0" w:rsidRPr="004E2DCA" w:rsidRDefault="00993EF0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Запрет на умышленное предъявление завышенных </w:t>
            </w:r>
            <w:r w:rsidR="0021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требований к участникам закупки</w:t>
            </w:r>
          </w:p>
          <w:p w:rsidR="00993EF0" w:rsidRPr="004E2DCA" w:rsidRDefault="00993EF0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" w:type="pct"/>
            <w:shd w:val="clear" w:color="auto" w:fill="auto"/>
            <w:hideMark/>
          </w:tcPr>
          <w:p w:rsidR="00993EF0" w:rsidRPr="004E2DCA" w:rsidRDefault="00063A67" w:rsidP="00D61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пределение поставщиков (подрядчиков, исполнителей)</w:t>
            </w:r>
          </w:p>
        </w:tc>
        <w:tc>
          <w:tcPr>
            <w:tcW w:w="672" w:type="pct"/>
            <w:shd w:val="clear" w:color="auto" w:fill="auto"/>
            <w:hideMark/>
          </w:tcPr>
          <w:p w:rsidR="00993EF0" w:rsidRPr="004E2DCA" w:rsidRDefault="002113B2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  <w:hideMark/>
          </w:tcPr>
          <w:p w:rsidR="009E3FDC" w:rsidRPr="009E3FDC" w:rsidRDefault="009E3FDC" w:rsidP="009E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ющий</w:t>
            </w:r>
          </w:p>
          <w:p w:rsidR="00993EF0" w:rsidRPr="004E2DCA" w:rsidRDefault="009E3FDC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ко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трактной службы Учреждения</w:t>
            </w:r>
            <w:r w:rsidR="00CB1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</w:p>
          <w:p w:rsidR="00993EF0" w:rsidRPr="004E2DCA" w:rsidRDefault="00F90EFC" w:rsidP="00063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аботники контрактной службы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Учреждения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исполняющие функции и полномочия по да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вопросу в соо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 распредел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обязанностей и должностным</w:t>
            </w:r>
            <w:r w:rsidR="00BF6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струкциями</w:t>
            </w:r>
            <w:r w:rsidR="009E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5" w:type="pct"/>
            <w:shd w:val="clear" w:color="auto" w:fill="auto"/>
            <w:hideMark/>
          </w:tcPr>
          <w:p w:rsidR="009975B0" w:rsidRDefault="00C36C7F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инимизация </w:t>
            </w:r>
          </w:p>
          <w:p w:rsidR="009975B0" w:rsidRDefault="009975B0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  <w:p w:rsidR="00993EF0" w:rsidRPr="004E2DCA" w:rsidRDefault="00993EF0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1089" w:rsidRPr="004E2DCA" w:rsidTr="005A1089">
        <w:trPr>
          <w:trHeight w:val="1539"/>
        </w:trPr>
        <w:tc>
          <w:tcPr>
            <w:tcW w:w="181" w:type="pct"/>
            <w:shd w:val="clear" w:color="auto" w:fill="auto"/>
            <w:noWrap/>
            <w:hideMark/>
          </w:tcPr>
          <w:p w:rsidR="009F5BEB" w:rsidRPr="00E834C1" w:rsidRDefault="009F5BEB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7" w:type="pct"/>
            <w:shd w:val="clear" w:color="auto" w:fill="auto"/>
          </w:tcPr>
          <w:p w:rsidR="009F5BEB" w:rsidRPr="004E2DCA" w:rsidRDefault="009F5BEB" w:rsidP="00F90E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Заключение государственного 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ципального)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</w:t>
            </w:r>
            <w:r w:rsidR="002B7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акта в строгом соо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 требованиями, установле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Федеральн</w:t>
            </w:r>
            <w:r w:rsidR="00AA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21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закон</w:t>
            </w:r>
            <w:r w:rsidR="00AA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  <w:r w:rsidR="0021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05.04.2013 № 44-ФЗ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F90EFC">
              <w:rPr>
                <w:rFonts w:ascii="Times New Roman" w:hAnsi="Times New Roman" w:cs="Times New Roman"/>
                <w:sz w:val="24"/>
                <w:szCs w:val="24"/>
              </w:rPr>
              <w:t>О контрактной системе в сфере закупок товаров, р</w:t>
            </w:r>
            <w:r w:rsidR="00F90E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90EFC">
              <w:rPr>
                <w:rFonts w:ascii="Times New Roman" w:hAnsi="Times New Roman" w:cs="Times New Roman"/>
                <w:sz w:val="24"/>
                <w:szCs w:val="24"/>
              </w:rPr>
              <w:t>бот, услуг для обеспечения госуда</w:t>
            </w:r>
            <w:r w:rsidR="00F90EF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90EFC">
              <w:rPr>
                <w:rFonts w:ascii="Times New Roman" w:hAnsi="Times New Roman" w:cs="Times New Roman"/>
                <w:sz w:val="24"/>
                <w:szCs w:val="24"/>
              </w:rPr>
              <w:t>ственных и муниципальных нужд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(далее </w:t>
            </w:r>
            <w:r w:rsidR="00AA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90EFC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 закон от 05.04.2013 № 44-ФЗ)</w:t>
            </w:r>
          </w:p>
          <w:p w:rsidR="009F5BEB" w:rsidRPr="004E2DCA" w:rsidRDefault="009F5BEB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" w:type="pct"/>
            <w:shd w:val="clear" w:color="auto" w:fill="auto"/>
          </w:tcPr>
          <w:p w:rsidR="009F5BEB" w:rsidRPr="004E2DCA" w:rsidRDefault="00063A6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аключение государственн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(муниципального) 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тракта</w:t>
            </w:r>
          </w:p>
        </w:tc>
        <w:tc>
          <w:tcPr>
            <w:tcW w:w="672" w:type="pct"/>
            <w:shd w:val="clear" w:color="auto" w:fill="auto"/>
          </w:tcPr>
          <w:p w:rsidR="009F5BEB" w:rsidRPr="004E2DCA" w:rsidRDefault="002113B2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</w:tcPr>
          <w:p w:rsidR="009E3FDC" w:rsidRPr="009E3FDC" w:rsidRDefault="009E3FDC" w:rsidP="009E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ющий</w:t>
            </w:r>
          </w:p>
          <w:p w:rsidR="009F5BEB" w:rsidRPr="004E2DCA" w:rsidRDefault="009E3FDC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ко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трактной службы Учреждения</w:t>
            </w:r>
            <w:r w:rsidR="00CB1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</w:p>
          <w:p w:rsidR="009F5BEB" w:rsidRPr="004E2DCA" w:rsidRDefault="00F90EFC" w:rsidP="00BF6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ики контрактной службы Учреждения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исполняющие функции и полномочия по да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вопросу в соо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 распредел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обязанностей и должностным</w:t>
            </w:r>
            <w:r w:rsidR="00BF6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струкциями</w:t>
            </w:r>
            <w:r w:rsidR="009E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5" w:type="pct"/>
            <w:shd w:val="clear" w:color="auto" w:fill="auto"/>
          </w:tcPr>
          <w:p w:rsidR="009975B0" w:rsidRDefault="00C36C7F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инимизация</w:t>
            </w:r>
          </w:p>
          <w:p w:rsidR="009975B0" w:rsidRDefault="009975B0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  <w:p w:rsidR="009F5BEB" w:rsidRPr="004E2DCA" w:rsidRDefault="009F5BEB" w:rsidP="00997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4D87" w:rsidRPr="004E2DCA" w:rsidTr="005A1089">
        <w:trPr>
          <w:trHeight w:val="1539"/>
        </w:trPr>
        <w:tc>
          <w:tcPr>
            <w:tcW w:w="181" w:type="pct"/>
            <w:shd w:val="clear" w:color="auto" w:fill="auto"/>
            <w:noWrap/>
          </w:tcPr>
          <w:p w:rsidR="003F4D87" w:rsidRDefault="003F4D87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437" w:type="pct"/>
            <w:shd w:val="clear" w:color="auto" w:fill="auto"/>
          </w:tcPr>
          <w:p w:rsidR="003F4D87" w:rsidRPr="004E2DCA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Минимизация личного взаимоде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между должностными лицами</w:t>
            </w:r>
            <w:r w:rsidR="00C1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государственного (муниципального) </w:t>
            </w:r>
            <w:r w:rsidR="00C1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заказчика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потенциальными участн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 заку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пок, за исключением случ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ев, предусмотренных Федеральным законом от 05.04.2013 № 44-ФЗ</w:t>
            </w:r>
          </w:p>
        </w:tc>
        <w:tc>
          <w:tcPr>
            <w:tcW w:w="1105" w:type="pct"/>
            <w:shd w:val="clear" w:color="auto" w:fill="auto"/>
          </w:tcPr>
          <w:p w:rsidR="003F4D87" w:rsidRPr="004E2DCA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возникновение </w:t>
            </w:r>
            <w:r w:rsidRPr="00AD0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личной заи</w:t>
            </w:r>
            <w:r w:rsidRPr="00AD0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D0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тересованности работников при осуществлении закупок, </w:t>
            </w:r>
            <w:proofErr w:type="gramStart"/>
            <w:r w:rsidRPr="00AD0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которая</w:t>
            </w:r>
            <w:proofErr w:type="gramEnd"/>
            <w:r w:rsidRPr="00AD0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может привести к конфликту интересов</w:t>
            </w:r>
          </w:p>
        </w:tc>
        <w:tc>
          <w:tcPr>
            <w:tcW w:w="672" w:type="pct"/>
            <w:shd w:val="clear" w:color="auto" w:fill="auto"/>
          </w:tcPr>
          <w:p w:rsidR="003F4D87" w:rsidRPr="004E2DCA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</w:tcPr>
          <w:p w:rsidR="003F4D87" w:rsidRPr="009E3FDC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ющий</w:t>
            </w:r>
          </w:p>
          <w:p w:rsidR="003F4D87" w:rsidRPr="004E2DCA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ко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трактной службы Учреждения,</w:t>
            </w:r>
            <w:proofErr w:type="gramEnd"/>
          </w:p>
          <w:p w:rsidR="003F4D87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ики контрактной службы Учреждения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исполняющие функции и полномочия по да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вопросу в соо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 распредел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обязанностей и должностным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струкциями);</w:t>
            </w:r>
          </w:p>
          <w:p w:rsidR="003F4D87" w:rsidRPr="004E2DCA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отрудники структу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подразделений Учреждения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(иници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тора закупки)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указа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ные в 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государственном (муниципальном)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тракте в качестве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ветственных лиц 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(муниц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пального)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заказчика при исполнении обяз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тельств по 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ственному (муниц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пальному)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контракту, а также, </w:t>
            </w:r>
            <w:r w:rsidRPr="00110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участвующие в обосновании НМЦК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10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подготовке описания объекта закупки</w:t>
            </w:r>
          </w:p>
        </w:tc>
        <w:tc>
          <w:tcPr>
            <w:tcW w:w="695" w:type="pct"/>
            <w:shd w:val="clear" w:color="auto" w:fill="auto"/>
          </w:tcPr>
          <w:p w:rsidR="003F4D87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инимизация</w:t>
            </w:r>
          </w:p>
          <w:p w:rsidR="003F4D87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  <w:p w:rsidR="003F4D87" w:rsidRPr="004E2DCA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4D87" w:rsidRPr="004E2DCA" w:rsidTr="005A1089">
        <w:trPr>
          <w:trHeight w:val="960"/>
        </w:trPr>
        <w:tc>
          <w:tcPr>
            <w:tcW w:w="181" w:type="pct"/>
            <w:shd w:val="clear" w:color="auto" w:fill="auto"/>
          </w:tcPr>
          <w:p w:rsidR="003F4D87" w:rsidRPr="00E834C1" w:rsidRDefault="00870089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437" w:type="pct"/>
            <w:shd w:val="clear" w:color="auto" w:fill="auto"/>
          </w:tcPr>
          <w:p w:rsidR="003F4D87" w:rsidRPr="004E2DCA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государственного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ципального)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акта в строгом соо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ветствии с требованиями, </w:t>
            </w:r>
            <w:r w:rsidRPr="00033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</w:t>
            </w:r>
            <w:r w:rsidRPr="00033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33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 заключенном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государственном (муниципальном)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F4D87" w:rsidRPr="004E2DCA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трогое исполнение требований Фед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закона от 05.04.</w:t>
            </w:r>
            <w:r w:rsidR="00C1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2013 </w:t>
            </w:r>
            <w:r w:rsidR="00C1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№ 44-ФЗ в части применения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 о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ветственности в случае нарушения п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ставщиком (подрядчиком, исполнит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лем) условий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ципального)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тракта</w:t>
            </w:r>
          </w:p>
          <w:p w:rsidR="003F4D87" w:rsidRPr="004E2DCA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" w:type="pct"/>
            <w:shd w:val="clear" w:color="FFFF00" w:fill="FFFFFF"/>
          </w:tcPr>
          <w:p w:rsidR="003F4D87" w:rsidRPr="004E2DCA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сполнение государственн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(муниципального) 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акта</w:t>
            </w:r>
          </w:p>
        </w:tc>
        <w:tc>
          <w:tcPr>
            <w:tcW w:w="672" w:type="pct"/>
            <w:shd w:val="clear" w:color="auto" w:fill="auto"/>
          </w:tcPr>
          <w:p w:rsidR="003F4D87" w:rsidRPr="004E2DCA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</w:tcPr>
          <w:p w:rsidR="003F4D87" w:rsidRPr="009E3FDC" w:rsidRDefault="003F4D87" w:rsidP="009E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ющий</w:t>
            </w:r>
          </w:p>
          <w:p w:rsidR="003F4D87" w:rsidRPr="004E2DCA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ко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трактной службы Учреждения,</w:t>
            </w:r>
            <w:proofErr w:type="gramEnd"/>
          </w:p>
          <w:p w:rsidR="003F4D87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ики контрактной службы Учреждения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исполняющие функции и полномочия по да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вопросу в соо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 распредел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обязанностей и должностным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струкциями);</w:t>
            </w:r>
          </w:p>
          <w:p w:rsidR="003F4D87" w:rsidRPr="00E85E85" w:rsidRDefault="003F4D87" w:rsidP="00F90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отрудники структу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подразделений Учреждения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(иници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тора закупки), указа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государственном (муниципальном) 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качестве 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 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(муниц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пального) 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заказчика при испол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нении обяз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тельств по 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ственному (муниц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пальному)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контракту;</w:t>
            </w:r>
          </w:p>
          <w:p w:rsidR="003F4D87" w:rsidRPr="00E85E85" w:rsidRDefault="003F4D87" w:rsidP="00E85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85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лица за приемку товаров, р</w:t>
            </w:r>
            <w:r w:rsidRPr="00E85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85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бот, услуг (приемочная </w:t>
            </w:r>
            <w:proofErr w:type="gramEnd"/>
          </w:p>
          <w:p w:rsidR="003F4D87" w:rsidRPr="00E85E85" w:rsidRDefault="003F4D87" w:rsidP="00E85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комиссия)</w:t>
            </w:r>
          </w:p>
        </w:tc>
        <w:tc>
          <w:tcPr>
            <w:tcW w:w="695" w:type="pct"/>
            <w:shd w:val="clear" w:color="auto" w:fill="auto"/>
          </w:tcPr>
          <w:p w:rsidR="003F4D87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инимизация</w:t>
            </w:r>
          </w:p>
          <w:p w:rsidR="003F4D87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  <w:p w:rsidR="003F4D87" w:rsidRPr="004E2DCA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4D87" w:rsidRPr="004E2DCA" w:rsidTr="005A1089">
        <w:trPr>
          <w:trHeight w:val="61"/>
        </w:trPr>
        <w:tc>
          <w:tcPr>
            <w:tcW w:w="181" w:type="pct"/>
            <w:shd w:val="clear" w:color="auto" w:fill="auto"/>
            <w:hideMark/>
          </w:tcPr>
          <w:p w:rsidR="003F4D87" w:rsidRDefault="003F4D87" w:rsidP="00AE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437" w:type="pct"/>
            <w:shd w:val="clear" w:color="auto" w:fill="auto"/>
          </w:tcPr>
          <w:p w:rsidR="003F4D87" w:rsidRPr="00E834C1" w:rsidRDefault="003F4D87" w:rsidP="0087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Строгое исполнение требований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05.04.2013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44-ФЗ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части </w:t>
            </w:r>
            <w:r w:rsidR="0087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зионно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-исковой работы в случае неи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или ненадлежащего испо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поставщиком (подрядчиком,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полнителем) обязательств, предусмо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ренных государственным (муниц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пальным) контрактом</w:t>
            </w:r>
          </w:p>
        </w:tc>
        <w:tc>
          <w:tcPr>
            <w:tcW w:w="1105" w:type="pct"/>
            <w:shd w:val="clear" w:color="FFFF00" w:fill="FFFFFF"/>
          </w:tcPr>
          <w:p w:rsidR="003F4D87" w:rsidRDefault="00870089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претензионно</w:t>
            </w:r>
            <w:proofErr w:type="spellEnd"/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-исковой работы</w:t>
            </w:r>
          </w:p>
        </w:tc>
        <w:tc>
          <w:tcPr>
            <w:tcW w:w="672" w:type="pct"/>
            <w:shd w:val="clear" w:color="auto" w:fill="auto"/>
          </w:tcPr>
          <w:p w:rsidR="003F4D87" w:rsidRPr="008220E9" w:rsidRDefault="003F4D87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910" w:type="pct"/>
            <w:shd w:val="clear" w:color="auto" w:fill="auto"/>
          </w:tcPr>
          <w:p w:rsidR="003F4D87" w:rsidRPr="009E3FDC" w:rsidRDefault="003F4D87" w:rsidP="00ED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ющий</w:t>
            </w:r>
          </w:p>
          <w:p w:rsidR="003F4D87" w:rsidRPr="004E2DCA" w:rsidRDefault="003F4D87" w:rsidP="00ED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ко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трактной службы Учреждения,</w:t>
            </w:r>
          </w:p>
          <w:p w:rsidR="003F4D87" w:rsidRPr="008220E9" w:rsidRDefault="003F4D87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ики контрактной службы Учреждения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исполняющие функции и полномочия по да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вопросу в соо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 распредел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обязанностей и должностным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струкциями)</w:t>
            </w:r>
          </w:p>
        </w:tc>
        <w:tc>
          <w:tcPr>
            <w:tcW w:w="695" w:type="pct"/>
            <w:shd w:val="clear" w:color="auto" w:fill="auto"/>
          </w:tcPr>
          <w:p w:rsidR="003F4D87" w:rsidRPr="008220E9" w:rsidRDefault="003F4D87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минимизация коррупционных рисков</w:t>
            </w:r>
          </w:p>
        </w:tc>
      </w:tr>
      <w:tr w:rsidR="003F4D87" w:rsidRPr="004E2DCA" w:rsidTr="005A1089">
        <w:trPr>
          <w:trHeight w:val="61"/>
        </w:trPr>
        <w:tc>
          <w:tcPr>
            <w:tcW w:w="181" w:type="pct"/>
            <w:shd w:val="clear" w:color="auto" w:fill="auto"/>
            <w:hideMark/>
          </w:tcPr>
          <w:p w:rsidR="003F4D87" w:rsidRDefault="003F4D87" w:rsidP="00AE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7" w:type="pct"/>
            <w:shd w:val="clear" w:color="auto" w:fill="auto"/>
          </w:tcPr>
          <w:p w:rsidR="003F4D87" w:rsidRPr="000577CB" w:rsidRDefault="003F4D87" w:rsidP="00B31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контрактного управл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ющего (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контрактной службы</w:t>
            </w:r>
            <w:r w:rsidRPr="001D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Учреждения)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нормативными правовыми актами, р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гулирующими вопросы профилакт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ики и противодействия коррупции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том числе р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азъяснени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 аффилир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5" w:type="pct"/>
            <w:shd w:val="clear" w:color="FFFF00" w:fill="FFFFFF"/>
          </w:tcPr>
          <w:p w:rsidR="003F4D87" w:rsidRPr="0065097C" w:rsidRDefault="00870089" w:rsidP="00AE6D5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заявок на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стие в закупке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поставщика (подрядчика,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полнителя)</w:t>
            </w:r>
          </w:p>
        </w:tc>
        <w:tc>
          <w:tcPr>
            <w:tcW w:w="672" w:type="pct"/>
            <w:shd w:val="clear" w:color="auto" w:fill="auto"/>
          </w:tcPr>
          <w:p w:rsidR="003F4D87" w:rsidRPr="0009316C" w:rsidRDefault="003F4D87" w:rsidP="00AE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910" w:type="pct"/>
            <w:shd w:val="clear" w:color="auto" w:fill="auto"/>
          </w:tcPr>
          <w:p w:rsidR="003F4D87" w:rsidRPr="0009316C" w:rsidRDefault="003079C4" w:rsidP="003F1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должностное 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лицо, о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ветственное за 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тику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коррупцио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иных правон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рушений 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Учреждении</w:t>
            </w:r>
          </w:p>
        </w:tc>
        <w:tc>
          <w:tcPr>
            <w:tcW w:w="695" w:type="pct"/>
            <w:shd w:val="clear" w:color="auto" w:fill="auto"/>
          </w:tcPr>
          <w:p w:rsidR="003F4D87" w:rsidRPr="0009316C" w:rsidRDefault="003F4D87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минимизация коррупционных рисков</w:t>
            </w:r>
          </w:p>
          <w:p w:rsidR="003F4D87" w:rsidRPr="0009316C" w:rsidRDefault="003F4D87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4D87" w:rsidRPr="004E2DCA" w:rsidTr="005A1089">
        <w:trPr>
          <w:trHeight w:val="61"/>
        </w:trPr>
        <w:tc>
          <w:tcPr>
            <w:tcW w:w="181" w:type="pct"/>
            <w:shd w:val="clear" w:color="auto" w:fill="auto"/>
            <w:hideMark/>
          </w:tcPr>
          <w:p w:rsidR="003F4D87" w:rsidRDefault="003F4D87" w:rsidP="00AE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7" w:type="pct"/>
            <w:shd w:val="clear" w:color="auto" w:fill="auto"/>
          </w:tcPr>
          <w:p w:rsidR="003F4D87" w:rsidRPr="000577CB" w:rsidRDefault="003F4D87" w:rsidP="00074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 Учрежд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впервые 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ринятых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должности, связанные с осуществлением закупок, с требованиями антикоррупционного законодательства Российской Федер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и Кировской области</w:t>
            </w:r>
          </w:p>
        </w:tc>
        <w:tc>
          <w:tcPr>
            <w:tcW w:w="1105" w:type="pct"/>
            <w:shd w:val="clear" w:color="FFFF00" w:fill="FFFFFF"/>
          </w:tcPr>
          <w:p w:rsidR="003F4D87" w:rsidRPr="0065097C" w:rsidRDefault="00870089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7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технического з</w:t>
            </w:r>
            <w:r w:rsidRPr="0087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дания, извещения об ос</w:t>
            </w:r>
            <w:r w:rsidRPr="0087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7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ществлении закупки, разр</w:t>
            </w:r>
            <w:r w:rsidRPr="0087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ботка проекта </w:t>
            </w:r>
            <w:r w:rsidR="005C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</w:t>
            </w:r>
            <w:r w:rsidR="005C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5C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(муниципального) </w:t>
            </w:r>
            <w:r w:rsidRPr="0087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87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7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тракта, исполнение </w:t>
            </w:r>
            <w:r w:rsidR="005C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="005C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5C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ственного (муниципального) </w:t>
            </w:r>
            <w:r w:rsidRPr="0087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контракта</w:t>
            </w:r>
          </w:p>
        </w:tc>
        <w:tc>
          <w:tcPr>
            <w:tcW w:w="672" w:type="pct"/>
            <w:shd w:val="clear" w:color="auto" w:fill="auto"/>
          </w:tcPr>
          <w:p w:rsidR="003F4D87" w:rsidRPr="0009316C" w:rsidRDefault="003F4D87" w:rsidP="00AE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910" w:type="pct"/>
            <w:shd w:val="clear" w:color="auto" w:fill="auto"/>
          </w:tcPr>
          <w:p w:rsidR="003F4D87" w:rsidRPr="0009316C" w:rsidRDefault="003079C4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должностное 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лицо, о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ветственное за 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тику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коррупцио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иных правон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рушений 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Учреждении</w:t>
            </w:r>
          </w:p>
        </w:tc>
        <w:tc>
          <w:tcPr>
            <w:tcW w:w="695" w:type="pct"/>
            <w:shd w:val="clear" w:color="auto" w:fill="auto"/>
          </w:tcPr>
          <w:p w:rsidR="003F4D87" w:rsidRPr="0009316C" w:rsidRDefault="003F4D87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минимизация коррупционных рисков;</w:t>
            </w:r>
          </w:p>
          <w:p w:rsidR="003F4D87" w:rsidRPr="0009316C" w:rsidRDefault="003F4D87" w:rsidP="000E6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уровня правовой грамотности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 Учр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впервые принятых на 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должности, св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занные с ос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ществлением з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купок, с требов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ниями антико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рупционного з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конодательства Российской Ф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 и Киро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области</w:t>
            </w:r>
          </w:p>
        </w:tc>
      </w:tr>
      <w:tr w:rsidR="003F4D87" w:rsidRPr="004E2DCA" w:rsidTr="005A1089">
        <w:trPr>
          <w:trHeight w:val="1387"/>
        </w:trPr>
        <w:tc>
          <w:tcPr>
            <w:tcW w:w="181" w:type="pct"/>
            <w:shd w:val="clear" w:color="auto" w:fill="auto"/>
            <w:hideMark/>
          </w:tcPr>
          <w:p w:rsidR="003F4D87" w:rsidRPr="00E834C1" w:rsidRDefault="003F4D87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437" w:type="pct"/>
            <w:shd w:val="clear" w:color="auto" w:fill="auto"/>
          </w:tcPr>
          <w:p w:rsidR="003F4D87" w:rsidRPr="004E2DCA" w:rsidRDefault="003F4D87" w:rsidP="00074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анализа документ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E83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материалов в рамках осуществления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закупок на предмет установления а</w:t>
            </w:r>
            <w:r w:rsidRPr="00E83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E83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филированных связей </w:t>
            </w:r>
          </w:p>
        </w:tc>
        <w:tc>
          <w:tcPr>
            <w:tcW w:w="1105" w:type="pct"/>
            <w:shd w:val="clear" w:color="FFFF00" w:fill="FFFFFF"/>
          </w:tcPr>
          <w:p w:rsidR="003F4D87" w:rsidRPr="004E2DCA" w:rsidRDefault="00870089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заявок и опр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поставщика (по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рядчика, исполнителя);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готовка технического зад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извещения об осущест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лении закупки, разработка проекта государственного (муниципального) контракта</w:t>
            </w:r>
          </w:p>
        </w:tc>
        <w:tc>
          <w:tcPr>
            <w:tcW w:w="672" w:type="pct"/>
            <w:shd w:val="clear" w:color="auto" w:fill="auto"/>
          </w:tcPr>
          <w:p w:rsidR="003F4D87" w:rsidRPr="004E2DCA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</w:tcPr>
          <w:p w:rsidR="003F4D87" w:rsidRPr="004E2DCA" w:rsidRDefault="003079C4" w:rsidP="005D3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должностное 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лицо, о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ветственное за</w:t>
            </w:r>
            <w:r w:rsidR="003F4D87" w:rsidRPr="005B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</w:t>
            </w:r>
            <w:r w:rsidR="003F4D87" w:rsidRPr="005B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F4D87" w:rsidRPr="005B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  <w:r w:rsidR="003F4D87" w:rsidRPr="005B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коррупцио</w:t>
            </w:r>
            <w:r w:rsidR="003F4D87" w:rsidRPr="005B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F4D87" w:rsidRPr="005B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иных правон</w:t>
            </w:r>
            <w:r w:rsidR="003F4D87" w:rsidRPr="005B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3F4D87" w:rsidRPr="005B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рушений 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Учреждении</w:t>
            </w:r>
          </w:p>
        </w:tc>
        <w:tc>
          <w:tcPr>
            <w:tcW w:w="695" w:type="pct"/>
            <w:shd w:val="clear" w:color="auto" w:fill="auto"/>
          </w:tcPr>
          <w:p w:rsidR="003F4D87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инимизация</w:t>
            </w:r>
          </w:p>
          <w:p w:rsidR="003F4D87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  <w:p w:rsidR="003F4D87" w:rsidRPr="004E2DCA" w:rsidRDefault="003F4D87" w:rsidP="00997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4D87" w:rsidRPr="004E2DCA" w:rsidTr="005A1089">
        <w:trPr>
          <w:trHeight w:val="453"/>
        </w:trPr>
        <w:tc>
          <w:tcPr>
            <w:tcW w:w="181" w:type="pct"/>
            <w:shd w:val="clear" w:color="auto" w:fill="auto"/>
            <w:hideMark/>
          </w:tcPr>
          <w:p w:rsidR="003F4D87" w:rsidRPr="00212956" w:rsidRDefault="003F4D87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7" w:type="pct"/>
            <w:shd w:val="clear" w:color="auto" w:fill="auto"/>
          </w:tcPr>
          <w:p w:rsidR="003F4D87" w:rsidRPr="00E834C1" w:rsidRDefault="003F4D87" w:rsidP="00AC6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меры </w:t>
            </w: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минимизации корру</w:t>
            </w: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ционных рисков</w:t>
            </w:r>
            <w:r w:rsidR="00AA6C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возникающих при осуществлении закупок</w:t>
            </w:r>
          </w:p>
        </w:tc>
        <w:tc>
          <w:tcPr>
            <w:tcW w:w="1105" w:type="pct"/>
            <w:shd w:val="clear" w:color="FFFF00" w:fill="FFFFFF"/>
          </w:tcPr>
          <w:p w:rsidR="003F4D87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shd w:val="clear" w:color="auto" w:fill="auto"/>
          </w:tcPr>
          <w:p w:rsidR="003F4D87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  <w:shd w:val="clear" w:color="auto" w:fill="auto"/>
          </w:tcPr>
          <w:p w:rsidR="003F4D87" w:rsidRDefault="003F4D87" w:rsidP="005D3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shd w:val="clear" w:color="auto" w:fill="auto"/>
          </w:tcPr>
          <w:p w:rsidR="003F4D87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60A51" w:rsidRDefault="00660A51" w:rsidP="00BB6D5E">
      <w:pPr>
        <w:jc w:val="both"/>
      </w:pPr>
    </w:p>
    <w:p w:rsidR="00187713" w:rsidRDefault="00187713" w:rsidP="00187713">
      <w:pPr>
        <w:pStyle w:val="ConsPlusNormal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Исполнитель</w:t>
      </w:r>
    </w:p>
    <w:p w:rsidR="00023169" w:rsidRDefault="00023169" w:rsidP="00BB6D5E">
      <w:pPr>
        <w:jc w:val="both"/>
      </w:pPr>
    </w:p>
    <w:p w:rsidR="00D939F3" w:rsidRDefault="00193E0C" w:rsidP="00193E0C">
      <w:pPr>
        <w:jc w:val="center"/>
      </w:pPr>
      <w:r>
        <w:t>______________</w:t>
      </w:r>
    </w:p>
    <w:sectPr w:rsidR="00D939F3" w:rsidSect="00410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5E3" w:rsidRDefault="00A045E3" w:rsidP="007D3971">
      <w:pPr>
        <w:spacing w:after="0" w:line="240" w:lineRule="auto"/>
      </w:pPr>
      <w:r>
        <w:separator/>
      </w:r>
    </w:p>
  </w:endnote>
  <w:endnote w:type="continuationSeparator" w:id="0">
    <w:p w:rsidR="00A045E3" w:rsidRDefault="00A045E3" w:rsidP="007D3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97B" w:rsidRDefault="0098197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97B" w:rsidRDefault="0098197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97B" w:rsidRDefault="0098197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5E3" w:rsidRDefault="00A045E3" w:rsidP="007D3971">
      <w:pPr>
        <w:spacing w:after="0" w:line="240" w:lineRule="auto"/>
      </w:pPr>
      <w:r>
        <w:separator/>
      </w:r>
    </w:p>
  </w:footnote>
  <w:footnote w:type="continuationSeparator" w:id="0">
    <w:p w:rsidR="00A045E3" w:rsidRDefault="00A045E3" w:rsidP="007D3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97B" w:rsidRDefault="0098197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823149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06076" w:rsidRPr="00D9719F" w:rsidRDefault="008C6975">
        <w:pPr>
          <w:pStyle w:val="a6"/>
          <w:jc w:val="center"/>
          <w:rPr>
            <w:sz w:val="24"/>
            <w:szCs w:val="24"/>
          </w:rPr>
        </w:pPr>
        <w:r w:rsidRPr="00D971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06076" w:rsidRPr="00D971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971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7CE3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D971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06076" w:rsidRDefault="0098197B" w:rsidP="0098197B">
    <w:pPr>
      <w:pStyle w:val="a6"/>
      <w:tabs>
        <w:tab w:val="clear" w:pos="4677"/>
        <w:tab w:val="clear" w:pos="9355"/>
        <w:tab w:val="left" w:pos="8743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97B" w:rsidRDefault="0098197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10C1"/>
    <w:rsid w:val="000010C8"/>
    <w:rsid w:val="00004922"/>
    <w:rsid w:val="00022FFC"/>
    <w:rsid w:val="00023169"/>
    <w:rsid w:val="00033470"/>
    <w:rsid w:val="00037CE3"/>
    <w:rsid w:val="00054263"/>
    <w:rsid w:val="00063A67"/>
    <w:rsid w:val="00074E33"/>
    <w:rsid w:val="000B3235"/>
    <w:rsid w:val="000B74FA"/>
    <w:rsid w:val="000D00A1"/>
    <w:rsid w:val="000D505B"/>
    <w:rsid w:val="000E61BD"/>
    <w:rsid w:val="000F1CD8"/>
    <w:rsid w:val="000F7458"/>
    <w:rsid w:val="000F745A"/>
    <w:rsid w:val="001108C3"/>
    <w:rsid w:val="00127F69"/>
    <w:rsid w:val="00140323"/>
    <w:rsid w:val="00151098"/>
    <w:rsid w:val="00152833"/>
    <w:rsid w:val="00162980"/>
    <w:rsid w:val="00165BC9"/>
    <w:rsid w:val="001757D7"/>
    <w:rsid w:val="00182020"/>
    <w:rsid w:val="00187713"/>
    <w:rsid w:val="00193E0C"/>
    <w:rsid w:val="001B1525"/>
    <w:rsid w:val="001B1CFD"/>
    <w:rsid w:val="001B2741"/>
    <w:rsid w:val="001C4691"/>
    <w:rsid w:val="001D543F"/>
    <w:rsid w:val="002113B2"/>
    <w:rsid w:val="00212956"/>
    <w:rsid w:val="00224F61"/>
    <w:rsid w:val="002269B9"/>
    <w:rsid w:val="00233714"/>
    <w:rsid w:val="00263AA9"/>
    <w:rsid w:val="00273E55"/>
    <w:rsid w:val="00282782"/>
    <w:rsid w:val="002B6D33"/>
    <w:rsid w:val="002B74CF"/>
    <w:rsid w:val="002F5C07"/>
    <w:rsid w:val="002F6646"/>
    <w:rsid w:val="002F6FA0"/>
    <w:rsid w:val="003079C4"/>
    <w:rsid w:val="00341361"/>
    <w:rsid w:val="00345B3B"/>
    <w:rsid w:val="003503C5"/>
    <w:rsid w:val="00353749"/>
    <w:rsid w:val="00360064"/>
    <w:rsid w:val="003B2BE1"/>
    <w:rsid w:val="003B6A6C"/>
    <w:rsid w:val="003C6C56"/>
    <w:rsid w:val="003D0672"/>
    <w:rsid w:val="003E2869"/>
    <w:rsid w:val="003F0496"/>
    <w:rsid w:val="003F0DB4"/>
    <w:rsid w:val="003F15EC"/>
    <w:rsid w:val="003F207F"/>
    <w:rsid w:val="003F4D87"/>
    <w:rsid w:val="003F56E8"/>
    <w:rsid w:val="003F6435"/>
    <w:rsid w:val="003F7DBC"/>
    <w:rsid w:val="00410BB5"/>
    <w:rsid w:val="0042784A"/>
    <w:rsid w:val="00445EBE"/>
    <w:rsid w:val="00461F22"/>
    <w:rsid w:val="004628BB"/>
    <w:rsid w:val="004743E7"/>
    <w:rsid w:val="00475581"/>
    <w:rsid w:val="00484ADE"/>
    <w:rsid w:val="004970B2"/>
    <w:rsid w:val="004A67B2"/>
    <w:rsid w:val="004E2DCA"/>
    <w:rsid w:val="004E5961"/>
    <w:rsid w:val="00504E82"/>
    <w:rsid w:val="00530805"/>
    <w:rsid w:val="00561A45"/>
    <w:rsid w:val="005740BB"/>
    <w:rsid w:val="00574915"/>
    <w:rsid w:val="005825CD"/>
    <w:rsid w:val="005857E0"/>
    <w:rsid w:val="005933CE"/>
    <w:rsid w:val="005A0D7F"/>
    <w:rsid w:val="005A1089"/>
    <w:rsid w:val="005B68E3"/>
    <w:rsid w:val="005C01AF"/>
    <w:rsid w:val="005C3D60"/>
    <w:rsid w:val="005C6277"/>
    <w:rsid w:val="005D38B8"/>
    <w:rsid w:val="005D5507"/>
    <w:rsid w:val="005E2D18"/>
    <w:rsid w:val="005F154F"/>
    <w:rsid w:val="005F22E4"/>
    <w:rsid w:val="00604915"/>
    <w:rsid w:val="006153EC"/>
    <w:rsid w:val="006156AC"/>
    <w:rsid w:val="00617BC1"/>
    <w:rsid w:val="00660A51"/>
    <w:rsid w:val="00665360"/>
    <w:rsid w:val="00680039"/>
    <w:rsid w:val="0068147B"/>
    <w:rsid w:val="00682CF3"/>
    <w:rsid w:val="00692D75"/>
    <w:rsid w:val="006979F5"/>
    <w:rsid w:val="006A796F"/>
    <w:rsid w:val="006C25E9"/>
    <w:rsid w:val="006D51DC"/>
    <w:rsid w:val="006D616C"/>
    <w:rsid w:val="006F48DF"/>
    <w:rsid w:val="006F6DCF"/>
    <w:rsid w:val="00706138"/>
    <w:rsid w:val="00714213"/>
    <w:rsid w:val="00730885"/>
    <w:rsid w:val="007478DE"/>
    <w:rsid w:val="00761A93"/>
    <w:rsid w:val="00780182"/>
    <w:rsid w:val="00793361"/>
    <w:rsid w:val="00795DED"/>
    <w:rsid w:val="007B197B"/>
    <w:rsid w:val="007D3971"/>
    <w:rsid w:val="007D468E"/>
    <w:rsid w:val="007F13E1"/>
    <w:rsid w:val="007F2E2D"/>
    <w:rsid w:val="008004F1"/>
    <w:rsid w:val="00814845"/>
    <w:rsid w:val="00870089"/>
    <w:rsid w:val="00882D4F"/>
    <w:rsid w:val="008A16C4"/>
    <w:rsid w:val="008A38E3"/>
    <w:rsid w:val="008B7E08"/>
    <w:rsid w:val="008C6975"/>
    <w:rsid w:val="008F50DE"/>
    <w:rsid w:val="00906076"/>
    <w:rsid w:val="00906936"/>
    <w:rsid w:val="0091046F"/>
    <w:rsid w:val="0091611B"/>
    <w:rsid w:val="00934B51"/>
    <w:rsid w:val="00974CEB"/>
    <w:rsid w:val="00980B59"/>
    <w:rsid w:val="0098197B"/>
    <w:rsid w:val="00993EF0"/>
    <w:rsid w:val="009975B0"/>
    <w:rsid w:val="009B0666"/>
    <w:rsid w:val="009C61E5"/>
    <w:rsid w:val="009C706A"/>
    <w:rsid w:val="009D5A32"/>
    <w:rsid w:val="009D6A37"/>
    <w:rsid w:val="009E1376"/>
    <w:rsid w:val="009E3FDC"/>
    <w:rsid w:val="009E6A30"/>
    <w:rsid w:val="009E7961"/>
    <w:rsid w:val="009E7B3A"/>
    <w:rsid w:val="009F5BEB"/>
    <w:rsid w:val="009F7B33"/>
    <w:rsid w:val="00A045E3"/>
    <w:rsid w:val="00A155AC"/>
    <w:rsid w:val="00A20D77"/>
    <w:rsid w:val="00A2647B"/>
    <w:rsid w:val="00A267EF"/>
    <w:rsid w:val="00A31966"/>
    <w:rsid w:val="00A3655F"/>
    <w:rsid w:val="00A521CE"/>
    <w:rsid w:val="00A56C34"/>
    <w:rsid w:val="00A61789"/>
    <w:rsid w:val="00A85363"/>
    <w:rsid w:val="00AA1772"/>
    <w:rsid w:val="00AA447A"/>
    <w:rsid w:val="00AA6CAB"/>
    <w:rsid w:val="00AC66F6"/>
    <w:rsid w:val="00AD0610"/>
    <w:rsid w:val="00AD362C"/>
    <w:rsid w:val="00AD583C"/>
    <w:rsid w:val="00AF5B8D"/>
    <w:rsid w:val="00B01B7F"/>
    <w:rsid w:val="00B0330F"/>
    <w:rsid w:val="00B119B6"/>
    <w:rsid w:val="00B2009C"/>
    <w:rsid w:val="00B27A4A"/>
    <w:rsid w:val="00B316D3"/>
    <w:rsid w:val="00B322D4"/>
    <w:rsid w:val="00B436D7"/>
    <w:rsid w:val="00B92557"/>
    <w:rsid w:val="00BB6D5E"/>
    <w:rsid w:val="00BC34CC"/>
    <w:rsid w:val="00BD6AA3"/>
    <w:rsid w:val="00BE1E19"/>
    <w:rsid w:val="00BF65FE"/>
    <w:rsid w:val="00C10690"/>
    <w:rsid w:val="00C106B9"/>
    <w:rsid w:val="00C17964"/>
    <w:rsid w:val="00C2238D"/>
    <w:rsid w:val="00C36C7F"/>
    <w:rsid w:val="00C4728A"/>
    <w:rsid w:val="00C53173"/>
    <w:rsid w:val="00C82697"/>
    <w:rsid w:val="00CA62DA"/>
    <w:rsid w:val="00CB12D5"/>
    <w:rsid w:val="00CB3E72"/>
    <w:rsid w:val="00CB558A"/>
    <w:rsid w:val="00CB7E85"/>
    <w:rsid w:val="00CC5179"/>
    <w:rsid w:val="00CD2EC1"/>
    <w:rsid w:val="00CE1CD7"/>
    <w:rsid w:val="00D044BC"/>
    <w:rsid w:val="00D06AB0"/>
    <w:rsid w:val="00D20299"/>
    <w:rsid w:val="00D25DA1"/>
    <w:rsid w:val="00D61491"/>
    <w:rsid w:val="00D65B51"/>
    <w:rsid w:val="00D80FD6"/>
    <w:rsid w:val="00D939F3"/>
    <w:rsid w:val="00D966A4"/>
    <w:rsid w:val="00D9719F"/>
    <w:rsid w:val="00DA1B55"/>
    <w:rsid w:val="00DB27C4"/>
    <w:rsid w:val="00DB2C41"/>
    <w:rsid w:val="00DB3478"/>
    <w:rsid w:val="00DB3D85"/>
    <w:rsid w:val="00DD243A"/>
    <w:rsid w:val="00DE5F3A"/>
    <w:rsid w:val="00E15D63"/>
    <w:rsid w:val="00E3544C"/>
    <w:rsid w:val="00E43B48"/>
    <w:rsid w:val="00E471CE"/>
    <w:rsid w:val="00E5505E"/>
    <w:rsid w:val="00E57CE6"/>
    <w:rsid w:val="00E610C1"/>
    <w:rsid w:val="00E6434A"/>
    <w:rsid w:val="00E75705"/>
    <w:rsid w:val="00E81076"/>
    <w:rsid w:val="00E82768"/>
    <w:rsid w:val="00E834C1"/>
    <w:rsid w:val="00E85E85"/>
    <w:rsid w:val="00EB462A"/>
    <w:rsid w:val="00ED1511"/>
    <w:rsid w:val="00ED2A36"/>
    <w:rsid w:val="00ED69A6"/>
    <w:rsid w:val="00EE51AC"/>
    <w:rsid w:val="00EE7785"/>
    <w:rsid w:val="00EF6F11"/>
    <w:rsid w:val="00F20C0C"/>
    <w:rsid w:val="00F3712D"/>
    <w:rsid w:val="00F455B0"/>
    <w:rsid w:val="00F537A4"/>
    <w:rsid w:val="00F70775"/>
    <w:rsid w:val="00F711F5"/>
    <w:rsid w:val="00F90879"/>
    <w:rsid w:val="00F90DCF"/>
    <w:rsid w:val="00F90EFC"/>
    <w:rsid w:val="00FA3E5F"/>
    <w:rsid w:val="00FA65F5"/>
    <w:rsid w:val="00FD4235"/>
    <w:rsid w:val="00FE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0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09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D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3971"/>
  </w:style>
  <w:style w:type="paragraph" w:styleId="a8">
    <w:name w:val="footer"/>
    <w:basedOn w:val="a"/>
    <w:link w:val="a9"/>
    <w:uiPriority w:val="99"/>
    <w:unhideWhenUsed/>
    <w:rsid w:val="007D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3971"/>
  </w:style>
  <w:style w:type="paragraph" w:customStyle="1" w:styleId="ConsPlusNormal">
    <w:name w:val="ConsPlusNormal"/>
    <w:rsid w:val="001877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0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09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D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3971"/>
  </w:style>
  <w:style w:type="paragraph" w:styleId="a8">
    <w:name w:val="footer"/>
    <w:basedOn w:val="a"/>
    <w:link w:val="a9"/>
    <w:uiPriority w:val="99"/>
    <w:unhideWhenUsed/>
    <w:rsid w:val="007D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3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DF999-31CC-4E38-AEA5-F67AF5194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Пушкарева</dc:creator>
  <cp:lastModifiedBy>Казакова Виктория Георгиевна</cp:lastModifiedBy>
  <cp:revision>2</cp:revision>
  <cp:lastPrinted>2024-02-09T11:48:00Z</cp:lastPrinted>
  <dcterms:created xsi:type="dcterms:W3CDTF">2024-03-05T08:21:00Z</dcterms:created>
  <dcterms:modified xsi:type="dcterms:W3CDTF">2024-03-05T08:21:00Z</dcterms:modified>
</cp:coreProperties>
</file>